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02DFE" w14:textId="24FEBB39" w:rsidR="00BF2CF1" w:rsidRPr="00BF2CF1" w:rsidRDefault="00BF2CF1" w:rsidP="00BF2CF1">
      <w:pPr>
        <w:jc w:val="both"/>
        <w:rPr>
          <w:b/>
          <w:bCs/>
          <w:i/>
          <w:iCs/>
          <w:sz w:val="22"/>
          <w:szCs w:val="22"/>
          <w:lang w:val="es-ES"/>
        </w:rPr>
      </w:pPr>
      <w:r w:rsidRPr="00BF2CF1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B613FD7" wp14:editId="3CDAF58B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075291" cy="693283"/>
            <wp:effectExtent l="0" t="0" r="1270" b="0"/>
            <wp:wrapNone/>
            <wp:docPr id="1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El contenido generado por IA puede ser incorrec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291" cy="693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D41BA5" w14:textId="77777777" w:rsidR="00BF2CF1" w:rsidRPr="00BF2CF1" w:rsidRDefault="00BF2CF1" w:rsidP="00BF2CF1">
      <w:pPr>
        <w:jc w:val="both"/>
        <w:rPr>
          <w:b/>
          <w:bCs/>
          <w:i/>
          <w:iCs/>
          <w:sz w:val="22"/>
          <w:szCs w:val="22"/>
          <w:lang w:val="es-ES"/>
        </w:rPr>
      </w:pPr>
    </w:p>
    <w:p w14:paraId="6BEC82A2" w14:textId="77777777" w:rsidR="0023217D" w:rsidRDefault="0023217D" w:rsidP="00DA405A">
      <w:pPr>
        <w:rPr>
          <w:b/>
          <w:bCs/>
          <w:sz w:val="22"/>
          <w:szCs w:val="22"/>
          <w:lang w:val="es-ES"/>
        </w:rPr>
      </w:pPr>
    </w:p>
    <w:p w14:paraId="08930E79" w14:textId="77777777" w:rsidR="00DA405A" w:rsidRPr="00DA405A" w:rsidRDefault="0023217D" w:rsidP="0023217D">
      <w:pPr>
        <w:jc w:val="center"/>
        <w:rPr>
          <w:sz w:val="28"/>
          <w:szCs w:val="28"/>
          <w:lang w:val="es-ES"/>
        </w:rPr>
      </w:pPr>
      <w:r w:rsidRPr="00DA405A">
        <w:rPr>
          <w:sz w:val="28"/>
          <w:szCs w:val="28"/>
          <w:lang w:val="es-ES"/>
        </w:rPr>
        <w:t xml:space="preserve">ACTIVIDAD </w:t>
      </w:r>
      <w:r w:rsidR="00DA405A" w:rsidRPr="00DA405A">
        <w:rPr>
          <w:sz w:val="28"/>
          <w:szCs w:val="28"/>
          <w:lang w:val="es-ES"/>
        </w:rPr>
        <w:t>2</w:t>
      </w:r>
    </w:p>
    <w:p w14:paraId="43920413" w14:textId="24715973" w:rsidR="0023217D" w:rsidRPr="00DA405A" w:rsidRDefault="00DA405A" w:rsidP="0023217D">
      <w:pPr>
        <w:jc w:val="center"/>
        <w:rPr>
          <w:b/>
          <w:bCs/>
          <w:sz w:val="28"/>
          <w:szCs w:val="28"/>
          <w:lang w:val="es-ES"/>
        </w:rPr>
      </w:pPr>
      <w:r w:rsidRPr="00DA405A">
        <w:rPr>
          <w:b/>
          <w:bCs/>
          <w:sz w:val="28"/>
          <w:szCs w:val="28"/>
          <w:lang w:val="es-ES"/>
        </w:rPr>
        <w:t>Lectura y análisis comparativo</w:t>
      </w:r>
    </w:p>
    <w:p w14:paraId="4374C652" w14:textId="12F588C3" w:rsidR="0023217D" w:rsidRPr="0023217D" w:rsidRDefault="0023217D" w:rsidP="00232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2"/>
          <w:szCs w:val="22"/>
          <w:lang w:val="es-ES"/>
        </w:rPr>
      </w:pPr>
      <w:r w:rsidRPr="0023217D">
        <w:rPr>
          <w:sz w:val="22"/>
          <w:szCs w:val="22"/>
          <w:lang w:val="es-ES"/>
        </w:rPr>
        <w:t xml:space="preserve">Fecha de entrega: </w:t>
      </w:r>
      <w:r w:rsidR="005736AE">
        <w:rPr>
          <w:b/>
          <w:bCs/>
          <w:sz w:val="22"/>
          <w:szCs w:val="22"/>
          <w:lang w:val="es-ES"/>
        </w:rPr>
        <w:t>miércoles 27</w:t>
      </w:r>
      <w:r w:rsidRPr="0023217D">
        <w:rPr>
          <w:b/>
          <w:bCs/>
          <w:sz w:val="22"/>
          <w:szCs w:val="22"/>
          <w:lang w:val="es-ES"/>
        </w:rPr>
        <w:t xml:space="preserve"> de agosto</w:t>
      </w:r>
    </w:p>
    <w:p w14:paraId="12EC1AF8" w14:textId="0D064D99" w:rsidR="0023217D" w:rsidRPr="0023217D" w:rsidRDefault="0023217D" w:rsidP="00232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2"/>
          <w:szCs w:val="22"/>
          <w:lang w:val="es-ES"/>
        </w:rPr>
      </w:pPr>
      <w:r w:rsidRPr="0023217D">
        <w:rPr>
          <w:sz w:val="22"/>
          <w:szCs w:val="22"/>
          <w:lang w:val="es-ES"/>
        </w:rPr>
        <w:t xml:space="preserve">Modalidad: </w:t>
      </w:r>
      <w:r w:rsidRPr="0023217D">
        <w:rPr>
          <w:b/>
          <w:bCs/>
          <w:sz w:val="22"/>
          <w:szCs w:val="22"/>
          <w:lang w:val="es-ES"/>
        </w:rPr>
        <w:t>grupal</w:t>
      </w:r>
    </w:p>
    <w:p w14:paraId="081164FD" w14:textId="77777777" w:rsidR="00FC3B77" w:rsidRPr="00246711" w:rsidRDefault="00FC3B77" w:rsidP="00FC3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2"/>
          <w:szCs w:val="22"/>
          <w:lang w:val="es-ES"/>
        </w:rPr>
      </w:pPr>
      <w:r w:rsidRPr="00246711">
        <w:rPr>
          <w:sz w:val="22"/>
          <w:szCs w:val="22"/>
          <w:lang w:val="es-ES"/>
        </w:rPr>
        <w:t xml:space="preserve">Plataforma: </w:t>
      </w:r>
      <w:r w:rsidRPr="00246711">
        <w:rPr>
          <w:b/>
          <w:bCs/>
          <w:sz w:val="22"/>
          <w:szCs w:val="22"/>
          <w:lang w:val="es-ES"/>
        </w:rPr>
        <w:t>Moodle</w:t>
      </w:r>
      <w:r w:rsidRPr="00246711">
        <w:rPr>
          <w:sz w:val="22"/>
          <w:szCs w:val="22"/>
          <w:lang w:val="es-ES"/>
        </w:rPr>
        <w:t xml:space="preserve"> (sección Actividades y Prácticos)</w:t>
      </w:r>
    </w:p>
    <w:p w14:paraId="1E5BEED7" w14:textId="1B30DBB0" w:rsidR="00FC3B77" w:rsidRDefault="00FC3B77" w:rsidP="00FC3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2"/>
          <w:szCs w:val="22"/>
          <w:lang w:val="es-ES"/>
        </w:rPr>
      </w:pPr>
      <w:r w:rsidRPr="00246711">
        <w:rPr>
          <w:b/>
          <w:bCs/>
          <w:sz w:val="22"/>
          <w:szCs w:val="22"/>
          <w:lang w:val="es-ES"/>
        </w:rPr>
        <w:t>Se entrega en formato PDF</w:t>
      </w:r>
      <w:r>
        <w:rPr>
          <w:sz w:val="22"/>
          <w:szCs w:val="22"/>
          <w:lang w:val="es-ES"/>
        </w:rPr>
        <w:t xml:space="preserve">. </w:t>
      </w:r>
    </w:p>
    <w:p w14:paraId="47E67909" w14:textId="77777777" w:rsidR="00FC3B77" w:rsidRPr="00200DD9" w:rsidRDefault="00FC3B77" w:rsidP="00FC3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2"/>
          <w:szCs w:val="22"/>
          <w:lang w:val="es-ES"/>
        </w:rPr>
      </w:pPr>
      <w:r w:rsidRPr="00200DD9">
        <w:rPr>
          <w:b/>
          <w:bCs/>
          <w:sz w:val="22"/>
          <w:szCs w:val="22"/>
        </w:rPr>
        <w:t>Un integrante por grupo</w:t>
      </w:r>
      <w:r w:rsidRPr="00200DD9">
        <w:rPr>
          <w:sz w:val="22"/>
          <w:szCs w:val="22"/>
        </w:rPr>
        <w:t xml:space="preserve"> debe subir el archivo</w:t>
      </w:r>
    </w:p>
    <w:p w14:paraId="590EEDBB" w14:textId="77777777" w:rsidR="0023217D" w:rsidRDefault="0023217D" w:rsidP="0023217D">
      <w:pPr>
        <w:jc w:val="both"/>
        <w:rPr>
          <w:b/>
          <w:bCs/>
          <w:sz w:val="22"/>
          <w:szCs w:val="22"/>
          <w:lang w:val="es-ES"/>
        </w:rPr>
      </w:pPr>
    </w:p>
    <w:p w14:paraId="322B1A1F" w14:textId="4297EA93" w:rsidR="00BF2CF1" w:rsidRPr="00BF2CF1" w:rsidRDefault="00BF2CF1" w:rsidP="0023217D">
      <w:pPr>
        <w:jc w:val="both"/>
        <w:rPr>
          <w:sz w:val="22"/>
          <w:szCs w:val="22"/>
          <w:lang w:val="es-ES"/>
        </w:rPr>
      </w:pPr>
      <w:r w:rsidRPr="00BF2CF1">
        <w:rPr>
          <w:b/>
          <w:bCs/>
          <w:sz w:val="22"/>
          <w:szCs w:val="22"/>
          <w:lang w:val="es-ES"/>
        </w:rPr>
        <w:t>Texto principal:</w:t>
      </w:r>
      <w:r w:rsidRPr="00BF2CF1">
        <w:rPr>
          <w:sz w:val="22"/>
          <w:szCs w:val="22"/>
          <w:lang w:val="es-ES"/>
        </w:rPr>
        <w:t xml:space="preserve"> Zallo, R. (2020). </w:t>
      </w:r>
      <w:r w:rsidRPr="00BF2CF1">
        <w:rPr>
          <w:i/>
          <w:iCs/>
          <w:sz w:val="22"/>
          <w:szCs w:val="22"/>
          <w:lang w:val="es-ES"/>
        </w:rPr>
        <w:t>La comunicación saqueada</w:t>
      </w:r>
      <w:r w:rsidRPr="00BF2CF1">
        <w:rPr>
          <w:sz w:val="22"/>
          <w:szCs w:val="22"/>
          <w:lang w:val="es-ES"/>
        </w:rPr>
        <w:t xml:space="preserve">. </w:t>
      </w:r>
      <w:r w:rsidRPr="00BF2CF1">
        <w:rPr>
          <w:b/>
          <w:bCs/>
          <w:sz w:val="22"/>
          <w:szCs w:val="22"/>
          <w:lang w:val="es-ES"/>
        </w:rPr>
        <w:t>Vinculación:</w:t>
      </w:r>
      <w:r w:rsidRPr="00BF2CF1">
        <w:rPr>
          <w:sz w:val="22"/>
          <w:szCs w:val="22"/>
          <w:lang w:val="es-ES"/>
        </w:rPr>
        <w:t xml:space="preserve"> Zallo, R. (1996). </w:t>
      </w:r>
      <w:bookmarkStart w:id="0" w:name="_Hlk205802936"/>
      <w:r w:rsidRPr="00BF2CF1">
        <w:rPr>
          <w:i/>
          <w:iCs/>
          <w:sz w:val="22"/>
          <w:szCs w:val="22"/>
          <w:lang w:val="es-ES"/>
        </w:rPr>
        <w:t>La cultura y la comunicación – mundo en crisis</w:t>
      </w:r>
      <w:bookmarkEnd w:id="0"/>
      <w:r w:rsidRPr="00BF2CF1">
        <w:rPr>
          <w:sz w:val="22"/>
          <w:szCs w:val="22"/>
          <w:lang w:val="es-ES"/>
        </w:rPr>
        <w:t xml:space="preserve">. En M. Ledo Andión (Coord.), </w:t>
      </w:r>
      <w:r w:rsidRPr="00BF2CF1">
        <w:rPr>
          <w:i/>
          <w:iCs/>
          <w:sz w:val="22"/>
          <w:szCs w:val="22"/>
          <w:lang w:val="es-ES"/>
        </w:rPr>
        <w:t>Actas do I Congreso Internacional</w:t>
      </w:r>
      <w:r w:rsidRPr="00BF2CF1">
        <w:rPr>
          <w:sz w:val="22"/>
          <w:szCs w:val="22"/>
          <w:lang w:val="es-ES"/>
        </w:rPr>
        <w:t xml:space="preserve"> (pp. 51–60).</w:t>
      </w:r>
    </w:p>
    <w:p w14:paraId="2F1F6DAA" w14:textId="21ED2663" w:rsidR="004F5717" w:rsidRPr="00D10D3C" w:rsidRDefault="00D10D3C" w:rsidP="00D10D3C">
      <w:pPr>
        <w:jc w:val="both"/>
        <w:rPr>
          <w:b/>
          <w:bCs/>
          <w:sz w:val="22"/>
          <w:szCs w:val="22"/>
          <w:lang w:val="es-ES"/>
        </w:rPr>
      </w:pPr>
      <w:r w:rsidRPr="00D10D3C">
        <w:rPr>
          <w:sz w:val="22"/>
          <w:szCs w:val="22"/>
          <w:lang w:val="es-ES"/>
        </w:rPr>
        <w:t>Leer el texto La comunicación saqueada para identificar sus ideas principales sobre el poder digital y sus efectos en la comunicación actual. Luego, vincular esas ideas con el texto de 1996 para reconocer continuidades y cambios en el pensamiento del autor. Finalmente, reflexionar sobre el rol del diseño gráfico frente a estos desafíos.</w:t>
      </w:r>
    </w:p>
    <w:p w14:paraId="4C2E5D5C" w14:textId="21E2D477" w:rsidR="00BF2CF1" w:rsidRPr="004F5717" w:rsidRDefault="00D10D3C" w:rsidP="00BF2CF1">
      <w:pPr>
        <w:pStyle w:val="Prrafodelista"/>
        <w:numPr>
          <w:ilvl w:val="0"/>
          <w:numId w:val="2"/>
        </w:numPr>
        <w:jc w:val="both"/>
        <w:rPr>
          <w:b/>
          <w:bCs/>
          <w:sz w:val="22"/>
          <w:szCs w:val="22"/>
          <w:lang w:val="es-ES"/>
        </w:rPr>
      </w:pPr>
      <w:r w:rsidRPr="00D10D3C">
        <w:rPr>
          <w:b/>
          <w:bCs/>
          <w:sz w:val="22"/>
          <w:szCs w:val="22"/>
          <w:lang w:val="es-ES"/>
        </w:rPr>
        <w:t>Respondan con frases claras y propias</w:t>
      </w:r>
      <w:r w:rsidR="00BF2CF1" w:rsidRPr="004F5717">
        <w:rPr>
          <w:b/>
          <w:bCs/>
          <w:sz w:val="22"/>
          <w:szCs w:val="22"/>
          <w:lang w:val="es-ES"/>
        </w:rPr>
        <w:t>:</w:t>
      </w:r>
    </w:p>
    <w:p w14:paraId="04ABA577" w14:textId="7369D30B" w:rsidR="00D10D3C" w:rsidRDefault="00D10D3C" w:rsidP="00D10D3C">
      <w:pPr>
        <w:pStyle w:val="Prrafodelista"/>
        <w:numPr>
          <w:ilvl w:val="1"/>
          <w:numId w:val="2"/>
        </w:numPr>
        <w:jc w:val="both"/>
      </w:pPr>
      <w:r>
        <w:t>¿Qué significa que la comunicación esté “saqueada”?</w:t>
      </w:r>
    </w:p>
    <w:p w14:paraId="604428DE" w14:textId="77777777" w:rsidR="00D10D3C" w:rsidRDefault="00D10D3C" w:rsidP="00D10D3C">
      <w:pPr>
        <w:pStyle w:val="Prrafodelista"/>
        <w:numPr>
          <w:ilvl w:val="1"/>
          <w:numId w:val="2"/>
        </w:numPr>
        <w:jc w:val="both"/>
      </w:pPr>
      <w:r>
        <w:t>¿Qué consecuencias señala el autor sobre el control de la comunicación por parte de grandes plataformas tecnológicas?</w:t>
      </w:r>
    </w:p>
    <w:p w14:paraId="5E1A473D" w14:textId="5E724168" w:rsidR="00BF2CF1" w:rsidRDefault="00D10D3C" w:rsidP="00D10D3C">
      <w:pPr>
        <w:pStyle w:val="Prrafodelista"/>
        <w:numPr>
          <w:ilvl w:val="1"/>
          <w:numId w:val="2"/>
        </w:numPr>
        <w:jc w:val="both"/>
      </w:pPr>
      <w:r>
        <w:t>¿Por qué es importante cuidar la diversidad cultural en este contexto?</w:t>
      </w:r>
    </w:p>
    <w:p w14:paraId="13E6C97F" w14:textId="77777777" w:rsidR="00D10D3C" w:rsidRPr="00D10D3C" w:rsidRDefault="00D10D3C" w:rsidP="00D10D3C">
      <w:pPr>
        <w:pStyle w:val="Prrafodelista"/>
        <w:jc w:val="both"/>
      </w:pPr>
    </w:p>
    <w:p w14:paraId="4794C56C" w14:textId="653128B0" w:rsidR="00D10D3C" w:rsidRPr="00D10D3C" w:rsidRDefault="00D10D3C" w:rsidP="00082179">
      <w:pPr>
        <w:pStyle w:val="Prrafodelista"/>
        <w:numPr>
          <w:ilvl w:val="0"/>
          <w:numId w:val="2"/>
        </w:numPr>
        <w:jc w:val="both"/>
        <w:rPr>
          <w:b/>
          <w:bCs/>
          <w:sz w:val="22"/>
          <w:szCs w:val="22"/>
          <w:lang w:val="es-ES"/>
        </w:rPr>
      </w:pPr>
      <w:r w:rsidRPr="00D10D3C">
        <w:rPr>
          <w:b/>
          <w:bCs/>
          <w:sz w:val="22"/>
          <w:szCs w:val="22"/>
          <w:lang w:val="es-ES"/>
        </w:rPr>
        <w:t xml:space="preserve">A partir de lo que ya trabajaron en </w:t>
      </w:r>
      <w:r>
        <w:rPr>
          <w:b/>
          <w:bCs/>
          <w:sz w:val="22"/>
          <w:szCs w:val="22"/>
          <w:lang w:val="es-ES"/>
        </w:rPr>
        <w:t>“</w:t>
      </w:r>
      <w:r w:rsidRPr="00D10D3C">
        <w:rPr>
          <w:b/>
          <w:bCs/>
          <w:sz w:val="22"/>
          <w:szCs w:val="22"/>
          <w:lang w:val="es-ES"/>
        </w:rPr>
        <w:t>La cultura y la comunicación – mundo en crisis</w:t>
      </w:r>
      <w:r w:rsidR="00DA405A">
        <w:rPr>
          <w:b/>
          <w:bCs/>
          <w:sz w:val="22"/>
          <w:szCs w:val="22"/>
          <w:lang w:val="es-ES"/>
        </w:rPr>
        <w:t>”</w:t>
      </w:r>
      <w:r w:rsidRPr="00D10D3C">
        <w:rPr>
          <w:b/>
          <w:bCs/>
          <w:sz w:val="22"/>
          <w:szCs w:val="22"/>
          <w:lang w:val="es-ES"/>
        </w:rPr>
        <w:t>, respondan:</w:t>
      </w:r>
    </w:p>
    <w:p w14:paraId="08A82233" w14:textId="2E40A91D" w:rsidR="00D10D3C" w:rsidRDefault="00D10D3C" w:rsidP="00D10D3C">
      <w:pPr>
        <w:pStyle w:val="Prrafodelista"/>
        <w:numPr>
          <w:ilvl w:val="1"/>
          <w:numId w:val="2"/>
        </w:numPr>
        <w:jc w:val="both"/>
        <w:rPr>
          <w:sz w:val="22"/>
          <w:szCs w:val="22"/>
          <w:lang w:val="es-ES"/>
        </w:rPr>
      </w:pPr>
      <w:r w:rsidRPr="00D10D3C">
        <w:rPr>
          <w:sz w:val="22"/>
          <w:szCs w:val="22"/>
          <w:lang w:val="es-ES"/>
        </w:rPr>
        <w:t xml:space="preserve">¿Qué ideas nuevas aparecen en </w:t>
      </w:r>
      <w:r w:rsidR="00DA405A">
        <w:rPr>
          <w:sz w:val="22"/>
          <w:szCs w:val="22"/>
          <w:lang w:val="es-ES"/>
        </w:rPr>
        <w:t>“</w:t>
      </w:r>
      <w:r w:rsidRPr="00D10D3C">
        <w:rPr>
          <w:sz w:val="22"/>
          <w:szCs w:val="22"/>
          <w:lang w:val="es-ES"/>
        </w:rPr>
        <w:t>La comunicación saqueada</w:t>
      </w:r>
      <w:r w:rsidR="00DA405A">
        <w:rPr>
          <w:sz w:val="22"/>
          <w:szCs w:val="22"/>
          <w:lang w:val="es-ES"/>
        </w:rPr>
        <w:t>”</w:t>
      </w:r>
      <w:r w:rsidRPr="00D10D3C">
        <w:rPr>
          <w:sz w:val="22"/>
          <w:szCs w:val="22"/>
          <w:lang w:val="es-ES"/>
        </w:rPr>
        <w:t xml:space="preserve"> que no estaban en el texto anterior?</w:t>
      </w:r>
    </w:p>
    <w:p w14:paraId="1E4E6BA4" w14:textId="6D69A33C" w:rsidR="00BF2CF1" w:rsidRDefault="00D10D3C" w:rsidP="00D10D3C">
      <w:pPr>
        <w:pStyle w:val="Prrafodelista"/>
        <w:numPr>
          <w:ilvl w:val="1"/>
          <w:numId w:val="2"/>
        </w:numPr>
        <w:jc w:val="both"/>
        <w:rPr>
          <w:sz w:val="22"/>
          <w:szCs w:val="22"/>
          <w:lang w:val="es-ES"/>
        </w:rPr>
      </w:pPr>
      <w:r w:rsidRPr="00D10D3C">
        <w:rPr>
          <w:sz w:val="22"/>
          <w:szCs w:val="22"/>
          <w:lang w:val="es-ES"/>
        </w:rPr>
        <w:t>¿Qué problemas siguen siendo los mismos, aunque hayan pasado más de veinte años?</w:t>
      </w:r>
    </w:p>
    <w:p w14:paraId="3F0E3F86" w14:textId="77777777" w:rsidR="00D10D3C" w:rsidRPr="00D10D3C" w:rsidRDefault="00D10D3C" w:rsidP="00D10D3C">
      <w:pPr>
        <w:pStyle w:val="Prrafodelista"/>
        <w:jc w:val="both"/>
        <w:rPr>
          <w:sz w:val="22"/>
          <w:szCs w:val="22"/>
          <w:lang w:val="es-ES"/>
        </w:rPr>
      </w:pPr>
    </w:p>
    <w:p w14:paraId="27DE8F46" w14:textId="6E797C56" w:rsidR="00BF2CF1" w:rsidRPr="00022C6C" w:rsidRDefault="00E4396B" w:rsidP="00E4396B">
      <w:pPr>
        <w:pStyle w:val="Prrafodelista"/>
        <w:numPr>
          <w:ilvl w:val="0"/>
          <w:numId w:val="2"/>
        </w:numPr>
        <w:jc w:val="both"/>
        <w:rPr>
          <w:b/>
          <w:bCs/>
          <w:sz w:val="22"/>
          <w:szCs w:val="22"/>
          <w:lang w:val="es-ES"/>
        </w:rPr>
      </w:pPr>
      <w:r w:rsidRPr="00022C6C">
        <w:rPr>
          <w:b/>
          <w:bCs/>
          <w:sz w:val="22"/>
          <w:szCs w:val="22"/>
          <w:lang w:val="es-ES"/>
        </w:rPr>
        <w:t>Completar</w:t>
      </w:r>
      <w:r w:rsidR="00DC2141" w:rsidRPr="00022C6C">
        <w:rPr>
          <w:b/>
          <w:bCs/>
          <w:sz w:val="22"/>
          <w:szCs w:val="22"/>
          <w:lang w:val="es-ES"/>
        </w:rPr>
        <w:t xml:space="preserve"> el foro de intercambio en el aula virtual (MOODLE)</w:t>
      </w:r>
    </w:p>
    <w:p w14:paraId="143E038B" w14:textId="2A1AB3BB" w:rsidR="00DA405A" w:rsidRDefault="00000000" w:rsidP="00BF2CF1">
      <w:pPr>
        <w:jc w:val="both"/>
        <w:rPr>
          <w:sz w:val="22"/>
          <w:szCs w:val="22"/>
        </w:rPr>
      </w:pPr>
      <w:r>
        <w:rPr>
          <w:sz w:val="22"/>
          <w:szCs w:val="22"/>
        </w:rPr>
        <w:pict w14:anchorId="5D6DC44E">
          <v:rect id="_x0000_i1025" style="width:0;height:1.5pt" o:hralign="center" o:hrstd="t" o:hr="t" fillcolor="#a0a0a0" stroked="f"/>
        </w:pict>
      </w:r>
    </w:p>
    <w:p w14:paraId="5A530C4F" w14:textId="77777777" w:rsidR="00DA405A" w:rsidRPr="000E046F" w:rsidRDefault="00DA405A" w:rsidP="00DA405A">
      <w:pPr>
        <w:ind w:left="360"/>
        <w:jc w:val="center"/>
        <w:rPr>
          <w:b/>
          <w:bCs/>
          <w:sz w:val="22"/>
          <w:szCs w:val="22"/>
        </w:rPr>
      </w:pPr>
      <w:r w:rsidRPr="000E046F">
        <w:rPr>
          <w:b/>
          <w:bCs/>
          <w:sz w:val="22"/>
          <w:szCs w:val="22"/>
        </w:rPr>
        <w:t>DESARROLLO</w:t>
      </w:r>
    </w:p>
    <w:p w14:paraId="7EA6AA3C" w14:textId="5D53F695" w:rsidR="0023217D" w:rsidRPr="00BF2CF1" w:rsidRDefault="00DA405A" w:rsidP="003E1338">
      <w:pPr>
        <w:jc w:val="both"/>
        <w:rPr>
          <w:sz w:val="22"/>
          <w:szCs w:val="22"/>
          <w:lang w:val="es-ES"/>
        </w:rPr>
      </w:pPr>
      <w:r w:rsidRPr="000E046F">
        <w:rPr>
          <w:b/>
          <w:bCs/>
          <w:sz w:val="22"/>
          <w:szCs w:val="22"/>
          <w:lang w:val="es-ES"/>
        </w:rPr>
        <w:t>Integrantes:</w:t>
      </w:r>
      <w:r>
        <w:rPr>
          <w:sz w:val="22"/>
          <w:szCs w:val="22"/>
          <w:lang w:val="es-ES"/>
        </w:rPr>
        <w:t xml:space="preserve"> (</w:t>
      </w:r>
      <w:r w:rsidRPr="000E046F">
        <w:rPr>
          <w:sz w:val="22"/>
          <w:szCs w:val="22"/>
          <w:lang w:val="es-ES"/>
        </w:rPr>
        <w:t>Incluir el nombre y apellido de todos los integrantes del grupo, tal como figura en el SIU</w:t>
      </w:r>
      <w:r>
        <w:rPr>
          <w:sz w:val="22"/>
          <w:szCs w:val="22"/>
          <w:lang w:val="es-ES"/>
        </w:rPr>
        <w:t>)</w:t>
      </w:r>
    </w:p>
    <w:sectPr w:rsidR="0023217D" w:rsidRPr="00BF2C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770F0"/>
    <w:multiLevelType w:val="multilevel"/>
    <w:tmpl w:val="D6504CA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0492AE1"/>
    <w:multiLevelType w:val="multilevel"/>
    <w:tmpl w:val="8F9C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C32920"/>
    <w:multiLevelType w:val="hybridMultilevel"/>
    <w:tmpl w:val="E71A8B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219780">
    <w:abstractNumId w:val="1"/>
  </w:num>
  <w:num w:numId="2" w16cid:durableId="1002929458">
    <w:abstractNumId w:val="0"/>
  </w:num>
  <w:num w:numId="3" w16cid:durableId="189224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F1"/>
    <w:rsid w:val="00006EAA"/>
    <w:rsid w:val="00022C6C"/>
    <w:rsid w:val="00054A1B"/>
    <w:rsid w:val="00082179"/>
    <w:rsid w:val="000D7663"/>
    <w:rsid w:val="0023217D"/>
    <w:rsid w:val="003A5D1B"/>
    <w:rsid w:val="003E1338"/>
    <w:rsid w:val="004453D1"/>
    <w:rsid w:val="004E5ABB"/>
    <w:rsid w:val="004F5717"/>
    <w:rsid w:val="005736AE"/>
    <w:rsid w:val="006C78F9"/>
    <w:rsid w:val="00BF2CF1"/>
    <w:rsid w:val="00C8059E"/>
    <w:rsid w:val="00CE04EC"/>
    <w:rsid w:val="00D10D3C"/>
    <w:rsid w:val="00D13BE0"/>
    <w:rsid w:val="00DA405A"/>
    <w:rsid w:val="00DC2141"/>
    <w:rsid w:val="00E4396B"/>
    <w:rsid w:val="00FC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FBF5"/>
  <w15:chartTrackingRefBased/>
  <w15:docId w15:val="{79EF5394-F298-4B48-9820-1503BDE9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BF2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2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2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2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2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2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2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2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2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2CF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2CF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2CF1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2CF1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2CF1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2CF1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2CF1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2CF1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2CF1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BF2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2CF1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BF2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2CF1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BF2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2CF1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BF2C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2C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2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2CF1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BF2CF1"/>
    <w:rPr>
      <w:b/>
      <w:bCs/>
      <w:smallCaps/>
      <w:color w:val="0F4761" w:themeColor="accent1" w:themeShade="BF"/>
      <w:spacing w:val="5"/>
    </w:rPr>
  </w:style>
  <w:style w:type="table" w:styleId="Tablaconcuadrculaclara">
    <w:name w:val="Grid Table Light"/>
    <w:basedOn w:val="Tablanormal"/>
    <w:uiPriority w:val="40"/>
    <w:rsid w:val="00BF2C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082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Chiarelli Bagur</dc:creator>
  <cp:keywords/>
  <dc:description/>
  <cp:lastModifiedBy>Mariana Chiarelli Bagur</cp:lastModifiedBy>
  <cp:revision>9</cp:revision>
  <dcterms:created xsi:type="dcterms:W3CDTF">2025-08-12T12:21:00Z</dcterms:created>
  <dcterms:modified xsi:type="dcterms:W3CDTF">2025-08-20T16:10:00Z</dcterms:modified>
</cp:coreProperties>
</file>